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48" w:rsidRPr="0068148D" w:rsidRDefault="00EB1048" w:rsidP="00EB1048">
      <w:pPr>
        <w:jc w:val="center"/>
        <w:rPr>
          <w:sz w:val="48"/>
          <w:szCs w:val="48"/>
        </w:rPr>
      </w:pPr>
      <w:r w:rsidRPr="0068148D">
        <w:rPr>
          <w:rFonts w:hint="eastAsia"/>
          <w:sz w:val="48"/>
          <w:szCs w:val="48"/>
        </w:rPr>
        <w:t>空压机房管理制度</w:t>
      </w:r>
      <w:r w:rsidRPr="0068148D">
        <w:rPr>
          <w:rFonts w:hint="eastAsia"/>
          <w:sz w:val="48"/>
          <w:szCs w:val="48"/>
        </w:rPr>
        <w:t xml:space="preserve">  </w:t>
      </w:r>
    </w:p>
    <w:p w:rsidR="0068148D" w:rsidRPr="0068148D" w:rsidRDefault="0068148D" w:rsidP="0068148D">
      <w:pPr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</w:t>
      </w:r>
      <w:r w:rsidRPr="0068148D">
        <w:rPr>
          <w:rFonts w:ascii="宋体" w:eastAsia="宋体" w:hAnsi="宋体" w:hint="eastAsia"/>
          <w:sz w:val="32"/>
          <w:szCs w:val="32"/>
        </w:rPr>
        <w:t xml:space="preserve">  </w:t>
      </w:r>
      <w:r w:rsidR="00EB1048" w:rsidRPr="0068148D">
        <w:rPr>
          <w:rFonts w:ascii="宋体" w:eastAsia="宋体" w:hAnsi="宋体" w:hint="eastAsia"/>
          <w:sz w:val="32"/>
          <w:szCs w:val="32"/>
        </w:rPr>
        <w:t xml:space="preserve">空压机房的安全管理，保障空压机安全运行，防止事故发生，特制定本规程，本规程如与国家颁布有关规定发生矛盾时，按国家规定执行。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 1、开车前检查一切防护装置和安全附件是否处于完好状态，否则不得开车运行。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2、 检查各处的润滑油面是否合乎标准。 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3、 压力表、储气罐、安全阀要按规定进行检验。 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4、当检查修理时，应注意避免木屑、铁屑、抹布、灰尘等落入气缸、储气罐及导管里。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5、严禁用酒精、煤油等易燃物品清洁设备。 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>6、机器在运转中，要经常注意观</w:t>
      </w:r>
      <w:bookmarkStart w:id="0" w:name="_GoBack"/>
      <w:bookmarkEnd w:id="0"/>
      <w:r w:rsidRPr="0068148D">
        <w:rPr>
          <w:rFonts w:ascii="宋体" w:eastAsia="宋体" w:hAnsi="宋体" w:hint="eastAsia"/>
          <w:sz w:val="32"/>
          <w:szCs w:val="32"/>
        </w:rPr>
        <w:t xml:space="preserve">察气压，油压以及摩擦部位的温度计和设备的运转状态是否正常，要做到：勤听、勤看、勤检查。 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7、空压机在运转中若发生不正常的声响、气味、振动或发生故障，应立即停车检查。经检修后才重新开车使用。   </w:t>
      </w:r>
    </w:p>
    <w:p w:rsidR="0068148D" w:rsidRPr="0068148D" w:rsidRDefault="00EB1048" w:rsidP="0068148D">
      <w:pPr>
        <w:jc w:val="left"/>
        <w:rPr>
          <w:rFonts w:ascii="宋体" w:eastAsia="宋体" w:hAnsi="宋体" w:hint="eastAsia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 xml:space="preserve">8、非机房操作人员，不得随意进入机房；因工作需要必须进入，需经有关部门同意方可；机房内不准放置易燃易爆物品。  </w:t>
      </w:r>
    </w:p>
    <w:p w:rsidR="00D23D53" w:rsidRPr="0068148D" w:rsidRDefault="00EB1048" w:rsidP="0068148D">
      <w:pPr>
        <w:jc w:val="left"/>
        <w:rPr>
          <w:rFonts w:ascii="宋体" w:eastAsia="宋体" w:hAnsi="宋体"/>
          <w:sz w:val="32"/>
          <w:szCs w:val="32"/>
        </w:rPr>
      </w:pPr>
      <w:r w:rsidRPr="0068148D">
        <w:rPr>
          <w:rFonts w:ascii="宋体" w:eastAsia="宋体" w:hAnsi="宋体" w:hint="eastAsia"/>
          <w:sz w:val="32"/>
          <w:szCs w:val="32"/>
        </w:rPr>
        <w:t>9、工作完毕将储气罐内余气放出。</w:t>
      </w:r>
    </w:p>
    <w:sectPr w:rsidR="00D23D53" w:rsidRPr="006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74"/>
    <w:rsid w:val="001D1B74"/>
    <w:rsid w:val="0068148D"/>
    <w:rsid w:val="00D23D53"/>
    <w:rsid w:val="00E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2017-10-19T01:55:00Z</dcterms:created>
  <dcterms:modified xsi:type="dcterms:W3CDTF">2017-10-19T01:59:00Z</dcterms:modified>
</cp:coreProperties>
</file>